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3B" w:rsidRPr="00B02871" w:rsidRDefault="00626F3B" w:rsidP="00DB20C9">
      <w:pPr>
        <w:pStyle w:val="KeinLeerraum"/>
        <w:rPr>
          <w:b/>
          <w:sz w:val="24"/>
        </w:rPr>
      </w:pPr>
      <w:r w:rsidRPr="00B02871">
        <w:rPr>
          <w:b/>
          <w:sz w:val="24"/>
        </w:rPr>
        <w:t>Gemeindeamt St. Gotthard im Mühlkreis</w:t>
      </w:r>
    </w:p>
    <w:p w:rsidR="00626F3B" w:rsidRPr="00DB20C9" w:rsidRDefault="00626F3B" w:rsidP="00DB20C9">
      <w:pPr>
        <w:pStyle w:val="KeinLeerraum"/>
        <w:rPr>
          <w:sz w:val="24"/>
          <w:szCs w:val="24"/>
        </w:rPr>
      </w:pPr>
      <w:r w:rsidRPr="00DB20C9">
        <w:rPr>
          <w:sz w:val="24"/>
          <w:szCs w:val="24"/>
        </w:rPr>
        <w:t>Rottenegger Straße 17</w:t>
      </w:r>
    </w:p>
    <w:p w:rsidR="00626F3B" w:rsidRPr="00DB20C9" w:rsidRDefault="00DB20C9" w:rsidP="00DB20C9">
      <w:pPr>
        <w:pStyle w:val="KeinLeerraum"/>
        <w:rPr>
          <w:sz w:val="24"/>
          <w:szCs w:val="24"/>
        </w:rPr>
      </w:pPr>
      <w:r w:rsidRPr="00DB20C9">
        <w:rPr>
          <w:sz w:val="24"/>
          <w:szCs w:val="24"/>
        </w:rPr>
        <w:t>4112 St</w:t>
      </w:r>
      <w:r w:rsidR="00626F3B" w:rsidRPr="00DB20C9">
        <w:rPr>
          <w:sz w:val="24"/>
          <w:szCs w:val="24"/>
        </w:rPr>
        <w:t>. Gotthard im Mühlkreis</w:t>
      </w:r>
    </w:p>
    <w:p w:rsidR="00D722E1" w:rsidRDefault="00626F3B" w:rsidP="00DB20C9">
      <w:pPr>
        <w:pStyle w:val="KeinLeerraum"/>
      </w:pPr>
      <w:r w:rsidRPr="006A54E5">
        <w:t>Tel. Nr.: (07234) 870 55-0</w:t>
      </w:r>
    </w:p>
    <w:p w:rsidR="00D722E1" w:rsidRPr="006A54E5" w:rsidRDefault="00D722E1" w:rsidP="00DB20C9">
      <w:pPr>
        <w:pStyle w:val="KeinLeerraum"/>
      </w:pPr>
    </w:p>
    <w:p w:rsidR="00D722E1" w:rsidRDefault="00D722E1" w:rsidP="00DB20C9">
      <w:pPr>
        <w:pStyle w:val="KeinLeerraum"/>
      </w:pPr>
    </w:p>
    <w:p w:rsidR="00626F3B" w:rsidRPr="006A54E5" w:rsidRDefault="00626F3B" w:rsidP="00DB20C9">
      <w:pPr>
        <w:pStyle w:val="KeinLeerraum"/>
      </w:pPr>
      <w:r w:rsidRPr="006A54E5">
        <w:t>Fax: (07234) 870 55-23</w:t>
      </w:r>
    </w:p>
    <w:p w:rsidR="00626F3B" w:rsidRPr="006A54E5" w:rsidRDefault="00626F3B" w:rsidP="00DB20C9">
      <w:pPr>
        <w:pStyle w:val="KeinLeerraum"/>
      </w:pPr>
      <w:r w:rsidRPr="006A54E5">
        <w:t xml:space="preserve">E-Mail: </w:t>
      </w:r>
      <w:hyperlink r:id="rId6" w:history="1">
        <w:r w:rsidR="00D722E1" w:rsidRPr="00515158">
          <w:rPr>
            <w:rStyle w:val="Hyperlink"/>
          </w:rPr>
          <w:t>gemeinde@st-gotthard.ooe.gv.at</w:t>
        </w:r>
      </w:hyperlink>
    </w:p>
    <w:p w:rsidR="00626F3B" w:rsidRDefault="00626F3B" w:rsidP="00DB20C9">
      <w:pPr>
        <w:pStyle w:val="KeinLeerraum"/>
        <w:rPr>
          <w:rStyle w:val="Hyperlink"/>
        </w:rPr>
      </w:pPr>
      <w:r w:rsidRPr="006A54E5">
        <w:t xml:space="preserve">Internet: </w:t>
      </w:r>
      <w:hyperlink r:id="rId7" w:history="1">
        <w:r w:rsidRPr="006A54E5">
          <w:rPr>
            <w:rStyle w:val="Hyperlink"/>
          </w:rPr>
          <w:t>www.sanktgotthard.at</w:t>
        </w:r>
      </w:hyperlink>
    </w:p>
    <w:p w:rsidR="00D722E1" w:rsidRPr="006A54E5" w:rsidRDefault="00D722E1" w:rsidP="00DB20C9">
      <w:pPr>
        <w:pStyle w:val="KeinLeerraum"/>
      </w:pPr>
    </w:p>
    <w:p w:rsidR="00D722E1" w:rsidRPr="00D722E1" w:rsidRDefault="00D722E1" w:rsidP="006A54E5">
      <w:pPr>
        <w:spacing w:line="240" w:lineRule="auto"/>
        <w:rPr>
          <w:sz w:val="2"/>
        </w:rPr>
      </w:pPr>
    </w:p>
    <w:p w:rsidR="00D722E1" w:rsidRDefault="00D722E1" w:rsidP="006A54E5">
      <w:pPr>
        <w:spacing w:line="240" w:lineRule="auto"/>
        <w:rPr>
          <w:sz w:val="24"/>
        </w:rPr>
        <w:sectPr w:rsidR="00D722E1" w:rsidSect="00D722E1">
          <w:pgSz w:w="11906" w:h="16838"/>
          <w:pgMar w:top="1135" w:right="1417" w:bottom="1134" w:left="1417" w:header="708" w:footer="708" w:gutter="0"/>
          <w:cols w:num="2" w:space="708"/>
          <w:docGrid w:linePitch="360"/>
        </w:sectPr>
      </w:pPr>
    </w:p>
    <w:p w:rsidR="006A54E5" w:rsidRDefault="006A54E5" w:rsidP="006A54E5">
      <w:pPr>
        <w:spacing w:line="240" w:lineRule="auto"/>
        <w:rPr>
          <w:sz w:val="24"/>
        </w:rPr>
      </w:pPr>
      <w:r>
        <w:rPr>
          <w:sz w:val="24"/>
        </w:rPr>
        <w:t>ZI.: ÖAG-5-20</w:t>
      </w:r>
      <w:r w:rsidR="00D04087">
        <w:rPr>
          <w:sz w:val="24"/>
        </w:rPr>
        <w:t>2</w:t>
      </w:r>
      <w:r w:rsidR="0047367E">
        <w:rPr>
          <w:sz w:val="24"/>
        </w:rPr>
        <w:t>3</w:t>
      </w:r>
    </w:p>
    <w:p w:rsidR="006A54E5" w:rsidRPr="00D722E1" w:rsidRDefault="006A54E5" w:rsidP="00D722E1">
      <w:pPr>
        <w:spacing w:line="240" w:lineRule="auto"/>
        <w:jc w:val="center"/>
        <w:rPr>
          <w:b/>
          <w:sz w:val="28"/>
          <w:u w:val="single"/>
        </w:rPr>
      </w:pPr>
      <w:r w:rsidRPr="00D722E1">
        <w:rPr>
          <w:b/>
          <w:sz w:val="28"/>
          <w:u w:val="single"/>
        </w:rPr>
        <w:t>Antrag auf Benützung von Gemeindeeinrichtungen</w:t>
      </w:r>
    </w:p>
    <w:tbl>
      <w:tblPr>
        <w:tblStyle w:val="Tabellenraster"/>
        <w:tblW w:w="9120" w:type="dxa"/>
        <w:tblLook w:val="04A0" w:firstRow="1" w:lastRow="0" w:firstColumn="1" w:lastColumn="0" w:noHBand="0" w:noVBand="1"/>
      </w:tblPr>
      <w:tblGrid>
        <w:gridCol w:w="1708"/>
        <w:gridCol w:w="7412"/>
      </w:tblGrid>
      <w:tr w:rsidR="006A54E5" w:rsidTr="00EC6A05">
        <w:trPr>
          <w:trHeight w:val="578"/>
        </w:trPr>
        <w:tc>
          <w:tcPr>
            <w:tcW w:w="1706" w:type="dxa"/>
          </w:tcPr>
          <w:p w:rsidR="006A54E5" w:rsidRPr="00EC6A05" w:rsidRDefault="001276E9" w:rsidP="006A54E5">
            <w:pPr>
              <w:rPr>
                <w:b/>
              </w:rPr>
            </w:pPr>
            <w:r>
              <w:rPr>
                <w:b/>
              </w:rPr>
              <w:t>Antragsteller/ Benützer</w:t>
            </w:r>
            <w:r w:rsidR="006A54E5" w:rsidRPr="00EC6A05">
              <w:rPr>
                <w:b/>
              </w:rPr>
              <w:t>:</w:t>
            </w:r>
          </w:p>
        </w:tc>
        <w:sdt>
          <w:sdtPr>
            <w:id w:val="68541820"/>
            <w:lock w:val="sdtLocked"/>
            <w:placeholder>
              <w:docPart w:val="0FB7C737F8C84581860F2713FECB9D0B"/>
            </w:placeholder>
          </w:sdtPr>
          <w:sdtEndPr/>
          <w:sdtContent>
            <w:sdt>
              <w:sdtPr>
                <w:id w:val="-1559395489"/>
                <w:placeholder>
                  <w:docPart w:val="77C10D5247AC4AB48F2AE7D14E943B92"/>
                </w:placeholder>
                <w:showingPlcHdr/>
              </w:sdtPr>
              <w:sdtEndPr/>
              <w:sdtContent>
                <w:tc>
                  <w:tcPr>
                    <w:tcW w:w="7414" w:type="dxa"/>
                  </w:tcPr>
                  <w:p w:rsidR="006A54E5" w:rsidRDefault="0047367E" w:rsidP="001E2CD1">
                    <w:r w:rsidRPr="00975EB5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6A54E5" w:rsidTr="00EC6A05">
        <w:trPr>
          <w:trHeight w:val="559"/>
        </w:trPr>
        <w:tc>
          <w:tcPr>
            <w:tcW w:w="1706" w:type="dxa"/>
          </w:tcPr>
          <w:p w:rsidR="006A54E5" w:rsidRPr="00EC6A05" w:rsidRDefault="006A54E5" w:rsidP="006A54E5">
            <w:pPr>
              <w:rPr>
                <w:b/>
              </w:rPr>
            </w:pPr>
            <w:r w:rsidRPr="00EC6A05">
              <w:rPr>
                <w:b/>
              </w:rPr>
              <w:t>Name und Adresse:</w:t>
            </w:r>
          </w:p>
        </w:tc>
        <w:sdt>
          <w:sdtPr>
            <w:id w:val="725039912"/>
            <w:lock w:val="sdtLocked"/>
            <w:placeholder>
              <w:docPart w:val="B577EFA6823549DDA1ABE917E303AF30"/>
            </w:placeholder>
          </w:sdtPr>
          <w:sdtEndPr/>
          <w:sdtContent>
            <w:tc>
              <w:tcPr>
                <w:tcW w:w="7414" w:type="dxa"/>
              </w:tcPr>
              <w:p w:rsidR="006A54E5" w:rsidRDefault="001E2CD1" w:rsidP="001E2CD1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0" w:displacedByCustomXml="next"/>
          </w:sdtContent>
        </w:sdt>
      </w:tr>
      <w:tr w:rsidR="006A54E5" w:rsidTr="00EC6A05">
        <w:trPr>
          <w:trHeight w:val="553"/>
        </w:trPr>
        <w:tc>
          <w:tcPr>
            <w:tcW w:w="1706" w:type="dxa"/>
          </w:tcPr>
          <w:p w:rsidR="006A54E5" w:rsidRPr="00EC6A05" w:rsidRDefault="006A54E5" w:rsidP="006A54E5">
            <w:pPr>
              <w:rPr>
                <w:b/>
              </w:rPr>
            </w:pPr>
            <w:r w:rsidRPr="00EC6A05">
              <w:rPr>
                <w:b/>
              </w:rPr>
              <w:t>Telefon/ Mail:</w:t>
            </w:r>
          </w:p>
        </w:tc>
        <w:sdt>
          <w:sdtPr>
            <w:id w:val="1229806635"/>
            <w:lock w:val="sdtLocked"/>
            <w:placeholder>
              <w:docPart w:val="132D08AC535243D6A48E324FD2793786"/>
            </w:placeholder>
          </w:sdtPr>
          <w:sdtEndPr/>
          <w:sdtContent>
            <w:tc>
              <w:tcPr>
                <w:tcW w:w="7414" w:type="dxa"/>
              </w:tcPr>
              <w:p w:rsidR="006A54E5" w:rsidRPr="00D8060B" w:rsidRDefault="001E2CD1" w:rsidP="001E2CD1"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" w:displacedByCustomXml="next"/>
          </w:sdtContent>
        </w:sdt>
      </w:tr>
      <w:tr w:rsidR="006A54E5" w:rsidTr="00FA6C4A">
        <w:trPr>
          <w:trHeight w:val="575"/>
        </w:trPr>
        <w:tc>
          <w:tcPr>
            <w:tcW w:w="1706" w:type="dxa"/>
            <w:tcBorders>
              <w:bottom w:val="single" w:sz="4" w:space="0" w:color="auto"/>
            </w:tcBorders>
          </w:tcPr>
          <w:p w:rsidR="006A54E5" w:rsidRPr="00EC6A05" w:rsidRDefault="001276E9" w:rsidP="006A54E5">
            <w:pPr>
              <w:rPr>
                <w:b/>
              </w:rPr>
            </w:pPr>
            <w:r>
              <w:rPr>
                <w:b/>
              </w:rPr>
              <w:t>Art der Benützung</w:t>
            </w:r>
            <w:r w:rsidR="006A54E5" w:rsidRPr="00EC6A05">
              <w:rPr>
                <w:b/>
              </w:rPr>
              <w:t>:</w:t>
            </w:r>
          </w:p>
        </w:tc>
        <w:sdt>
          <w:sdtPr>
            <w:rPr>
              <w:b/>
            </w:rPr>
            <w:id w:val="-221051167"/>
            <w:lock w:val="sdtLocked"/>
            <w:placeholder>
              <w:docPart w:val="26FF208AF290415CAFFF7327427F7A65"/>
            </w:placeholder>
          </w:sdtPr>
          <w:sdtEndPr/>
          <w:sdtContent>
            <w:tc>
              <w:tcPr>
                <w:tcW w:w="7414" w:type="dxa"/>
              </w:tcPr>
              <w:p w:rsidR="006A54E5" w:rsidRPr="00D8060B" w:rsidRDefault="001E2CD1" w:rsidP="001E2CD1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2" w:name="Text4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6A54E5" w:rsidTr="00FA6C4A">
        <w:trPr>
          <w:trHeight w:val="580"/>
        </w:trPr>
        <w:tc>
          <w:tcPr>
            <w:tcW w:w="1706" w:type="dxa"/>
            <w:tcBorders>
              <w:right w:val="nil"/>
            </w:tcBorders>
          </w:tcPr>
          <w:p w:rsidR="006A54E5" w:rsidRPr="00EC6A05" w:rsidRDefault="001276E9" w:rsidP="006A54E5">
            <w:pPr>
              <w:rPr>
                <w:b/>
              </w:rPr>
            </w:pPr>
            <w:r>
              <w:rPr>
                <w:b/>
              </w:rPr>
              <w:t xml:space="preserve">Dauer der </w:t>
            </w:r>
            <w:r w:rsidR="00FA6C4A">
              <w:rPr>
                <w:b/>
              </w:rPr>
              <w:t>B</w:t>
            </w:r>
            <w:r>
              <w:rPr>
                <w:b/>
              </w:rPr>
              <w:t>enütz</w:t>
            </w:r>
            <w:r w:rsidR="006A54E5" w:rsidRPr="00EC6A05">
              <w:rPr>
                <w:b/>
              </w:rPr>
              <w:t>ung:</w:t>
            </w:r>
          </w:p>
        </w:tc>
        <w:tc>
          <w:tcPr>
            <w:tcW w:w="7414" w:type="dxa"/>
            <w:tcBorders>
              <w:left w:val="nil"/>
            </w:tcBorders>
          </w:tcPr>
          <w:p w:rsidR="0071244E" w:rsidRDefault="0071244E" w:rsidP="0071244E"/>
          <w:p w:rsidR="0071244E" w:rsidRDefault="0071244E" w:rsidP="0071244E"/>
        </w:tc>
      </w:tr>
      <w:tr w:rsidR="006A54E5" w:rsidTr="00EC6A05">
        <w:trPr>
          <w:trHeight w:val="568"/>
        </w:trPr>
        <w:tc>
          <w:tcPr>
            <w:tcW w:w="1706" w:type="dxa"/>
          </w:tcPr>
          <w:p w:rsidR="006A54E5" w:rsidRPr="00EC6A05" w:rsidRDefault="0031095A" w:rsidP="006A54E5">
            <w:pPr>
              <w:rPr>
                <w:b/>
              </w:rPr>
            </w:pPr>
            <w:r>
              <w:rPr>
                <w:b/>
              </w:rPr>
              <w:t>Einmalig:</w:t>
            </w:r>
          </w:p>
        </w:tc>
        <w:tc>
          <w:tcPr>
            <w:tcW w:w="7414" w:type="dxa"/>
          </w:tcPr>
          <w:p w:rsidR="00D8060B" w:rsidRDefault="00D8060B" w:rsidP="00D8060B">
            <w:r>
              <w:t>Am:</w:t>
            </w:r>
            <w:r w:rsidR="00EC6A05">
              <w:t xml:space="preserve"> </w:t>
            </w:r>
            <w:sdt>
              <w:sdtPr>
                <w:id w:val="-1665620839"/>
                <w:lock w:val="sdtLocked"/>
                <w:placeholder>
                  <w:docPart w:val="45E7B20A97754398AE88151CDA2892D4"/>
                </w:placeholder>
              </w:sdtPr>
              <w:sdtEndPr/>
              <w:sdtContent>
                <w:bookmarkStart w:id="3" w:name="Text5"/>
                <w:r w:rsidR="001E2CD1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E2CD1">
                  <w:instrText xml:space="preserve"> FORMTEXT </w:instrText>
                </w:r>
                <w:r w:rsidR="001E2CD1">
                  <w:fldChar w:fldCharType="separate"/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fldChar w:fldCharType="end"/>
                </w:r>
                <w:bookmarkEnd w:id="3"/>
              </w:sdtContent>
            </w:sdt>
            <w:r w:rsidR="00EC6A05">
              <w:t xml:space="preserve">                       </w:t>
            </w:r>
            <w:r w:rsidR="004A1EE4">
              <w:t xml:space="preserve">                                      </w:t>
            </w:r>
            <w:r w:rsidR="0071244E">
              <w:t>Von:</w:t>
            </w:r>
            <w:sdt>
              <w:sdtPr>
                <w:id w:val="256171570"/>
                <w:lock w:val="sdtLocked"/>
                <w:placeholder>
                  <w:docPart w:val="4C77DBBCB3E24C85852C5A170F6A1403"/>
                </w:placeholder>
              </w:sdtPr>
              <w:sdtEndPr/>
              <w:sdtContent>
                <w:r w:rsidR="001E2CD1">
                  <w:t xml:space="preserve"> </w:t>
                </w:r>
                <w:r w:rsidR="001E2CD1"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4" w:name="Text10"/>
                <w:r w:rsidR="001E2CD1">
                  <w:instrText xml:space="preserve"> FORMTEXT </w:instrText>
                </w:r>
                <w:r w:rsidR="001E2CD1">
                  <w:fldChar w:fldCharType="separate"/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fldChar w:fldCharType="end"/>
                </w:r>
                <w:bookmarkEnd w:id="4"/>
              </w:sdtContent>
            </w:sdt>
            <w:r w:rsidR="00EC6A05">
              <w:t xml:space="preserve">                                   </w:t>
            </w:r>
          </w:p>
          <w:p w:rsidR="0071244E" w:rsidRDefault="00D8060B" w:rsidP="001E2CD1">
            <w:r>
              <w:t xml:space="preserve">                                            </w:t>
            </w:r>
            <w:r w:rsidR="004A1EE4">
              <w:t xml:space="preserve">                                      </w:t>
            </w:r>
            <w:r w:rsidR="0071244E">
              <w:t>Bis:</w:t>
            </w:r>
            <w:r w:rsidR="001E2CD1">
              <w:t xml:space="preserve"> </w:t>
            </w:r>
            <w:sdt>
              <w:sdtPr>
                <w:id w:val="1435252459"/>
                <w:lock w:val="sdtLocked"/>
                <w:placeholder>
                  <w:docPart w:val="D5909041B7EE4F6B9792DE1E70D0E5E2"/>
                </w:placeholder>
              </w:sdtPr>
              <w:sdtEndPr/>
              <w:sdtContent>
                <w:bookmarkStart w:id="5" w:name="Text7"/>
                <w:r w:rsidR="001E2CD1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1E2CD1">
                  <w:instrText xml:space="preserve"> FORMTEXT </w:instrText>
                </w:r>
                <w:r w:rsidR="001E2CD1">
                  <w:fldChar w:fldCharType="separate"/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rPr>
                    <w:noProof/>
                  </w:rPr>
                  <w:t> </w:t>
                </w:r>
                <w:r w:rsidR="001E2CD1">
                  <w:fldChar w:fldCharType="end"/>
                </w:r>
                <w:bookmarkEnd w:id="5"/>
              </w:sdtContent>
            </w:sdt>
          </w:p>
        </w:tc>
      </w:tr>
      <w:tr w:rsidR="006A54E5" w:rsidTr="004A1EE4">
        <w:trPr>
          <w:trHeight w:val="2797"/>
        </w:trPr>
        <w:tc>
          <w:tcPr>
            <w:tcW w:w="1706" w:type="dxa"/>
          </w:tcPr>
          <w:p w:rsidR="006A54E5" w:rsidRPr="00EC6A05" w:rsidRDefault="0031095A" w:rsidP="006A54E5">
            <w:pPr>
              <w:rPr>
                <w:b/>
              </w:rPr>
            </w:pPr>
            <w:r>
              <w:rPr>
                <w:b/>
              </w:rPr>
              <w:t>Wiederkehrend:</w:t>
            </w:r>
          </w:p>
        </w:tc>
        <w:tc>
          <w:tcPr>
            <w:tcW w:w="7414" w:type="dxa"/>
          </w:tcPr>
          <w:p w:rsidR="0031095A" w:rsidRDefault="0031095A" w:rsidP="0031095A">
            <w:r>
              <w:t xml:space="preserve">Wochentag: </w:t>
            </w:r>
            <w:sdt>
              <w:sdtPr>
                <w:id w:val="1193339534"/>
                <w:lock w:val="sdtLocked"/>
                <w:placeholder>
                  <w:docPart w:val="1B2F60368735442586A4C3F72B480E03"/>
                </w:placeholder>
              </w:sdtPr>
              <w:sdtEndPr/>
              <w:sdtContent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t xml:space="preserve">                                              Von:</w:t>
            </w:r>
            <w:sdt>
              <w:sdtPr>
                <w:id w:val="-1391496115"/>
                <w:lock w:val="sdtLocked"/>
                <w:placeholder>
                  <w:docPart w:val="80AFB084CDF640A4A95702A97B4FD88D"/>
                </w:placeholder>
              </w:sdtPr>
              <w:sdtEndPr/>
              <w:sdtContent>
                <w:r>
                  <w:t xml:space="preserve"> </w:t>
                </w:r>
                <w: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t xml:space="preserve">                                   </w:t>
            </w:r>
          </w:p>
          <w:p w:rsidR="0031095A" w:rsidRDefault="0031095A" w:rsidP="0031095A">
            <w:r>
              <w:t xml:space="preserve">                                                                                  Bis: </w:t>
            </w:r>
            <w:sdt>
              <w:sdtPr>
                <w:id w:val="73175158"/>
                <w:lock w:val="sdtLocked"/>
                <w:placeholder>
                  <w:docPart w:val="4F9304129CF64991A243EB4CE269D5AC"/>
                </w:placeholder>
              </w:sdtPr>
              <w:sdtEndPr/>
              <w:sdtContent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  <w:p w:rsidR="0071244E" w:rsidRDefault="0071244E" w:rsidP="0031095A">
            <w:pPr>
              <w:jc w:val="center"/>
            </w:pPr>
          </w:p>
          <w:p w:rsidR="0031095A" w:rsidRPr="0031095A" w:rsidRDefault="0031095A" w:rsidP="0031095A">
            <w:r>
              <w:t>Termine:</w:t>
            </w:r>
            <w:sdt>
              <w:sdtPr>
                <w:id w:val="-1086689249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bookmarkStart w:id="6" w:name="Text23"/>
                <w: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6"/>
              </w:sdtContent>
            </w:sdt>
          </w:p>
        </w:tc>
        <w:bookmarkStart w:id="7" w:name="_GoBack"/>
        <w:bookmarkEnd w:id="7"/>
      </w:tr>
      <w:tr w:rsidR="006A54E5" w:rsidTr="00EC6A05">
        <w:trPr>
          <w:trHeight w:val="70"/>
        </w:trPr>
        <w:tc>
          <w:tcPr>
            <w:tcW w:w="1706" w:type="dxa"/>
          </w:tcPr>
          <w:p w:rsidR="006A54E5" w:rsidRPr="00EC6A05" w:rsidRDefault="006A54E5" w:rsidP="006A54E5">
            <w:pPr>
              <w:rPr>
                <w:b/>
              </w:rPr>
            </w:pPr>
          </w:p>
        </w:tc>
        <w:tc>
          <w:tcPr>
            <w:tcW w:w="7414" w:type="dxa"/>
          </w:tcPr>
          <w:p w:rsidR="006A54E5" w:rsidRDefault="006A54E5" w:rsidP="006A54E5"/>
        </w:tc>
      </w:tr>
      <w:tr w:rsidR="006A54E5" w:rsidTr="00D722E1">
        <w:trPr>
          <w:trHeight w:val="658"/>
        </w:trPr>
        <w:tc>
          <w:tcPr>
            <w:tcW w:w="1706" w:type="dxa"/>
          </w:tcPr>
          <w:p w:rsidR="006A54E5" w:rsidRPr="00EC6A05" w:rsidRDefault="0071244E" w:rsidP="006A54E5">
            <w:pPr>
              <w:rPr>
                <w:b/>
              </w:rPr>
            </w:pPr>
            <w:r w:rsidRPr="00EC6A05">
              <w:rPr>
                <w:b/>
              </w:rPr>
              <w:t>Räumlichkeiten:</w:t>
            </w:r>
          </w:p>
        </w:tc>
        <w:tc>
          <w:tcPr>
            <w:tcW w:w="7414" w:type="dxa"/>
          </w:tcPr>
          <w:p w:rsidR="00860861" w:rsidRDefault="0047367E" w:rsidP="00860861">
            <w:sdt>
              <w:sdtPr>
                <w:id w:val="6719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44E">
              <w:t xml:space="preserve">Turnsaal im Freizeitzentrum          </w:t>
            </w:r>
            <w:sdt>
              <w:sdtPr>
                <w:id w:val="4176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44E">
              <w:t xml:space="preserve"> Saal OG</w:t>
            </w:r>
            <w:r w:rsidR="00C2695C">
              <w:t xml:space="preserve"> Amtsgebäude                   </w:t>
            </w:r>
          </w:p>
          <w:p w:rsidR="0071244E" w:rsidRDefault="0047367E" w:rsidP="0047367E">
            <w:r>
              <w:t>1. und 2. Stunde jeweils 15 Euro, jede weitere Stunde 8 Euro</w:t>
            </w:r>
          </w:p>
        </w:tc>
      </w:tr>
      <w:tr w:rsidR="006A54E5" w:rsidTr="00EC6A05">
        <w:trPr>
          <w:trHeight w:val="70"/>
        </w:trPr>
        <w:tc>
          <w:tcPr>
            <w:tcW w:w="1706" w:type="dxa"/>
          </w:tcPr>
          <w:p w:rsidR="006A54E5" w:rsidRPr="00D722E1" w:rsidRDefault="006A54E5" w:rsidP="006A54E5">
            <w:pPr>
              <w:rPr>
                <w:b/>
                <w:sz w:val="6"/>
              </w:rPr>
            </w:pPr>
          </w:p>
        </w:tc>
        <w:tc>
          <w:tcPr>
            <w:tcW w:w="7414" w:type="dxa"/>
          </w:tcPr>
          <w:p w:rsidR="006A54E5" w:rsidRPr="00D722E1" w:rsidRDefault="006A54E5" w:rsidP="006A54E5">
            <w:pPr>
              <w:rPr>
                <w:sz w:val="4"/>
              </w:rPr>
            </w:pPr>
          </w:p>
        </w:tc>
      </w:tr>
      <w:tr w:rsidR="006A54E5" w:rsidTr="004B3516">
        <w:trPr>
          <w:trHeight w:val="428"/>
        </w:trPr>
        <w:tc>
          <w:tcPr>
            <w:tcW w:w="1706" w:type="dxa"/>
          </w:tcPr>
          <w:p w:rsidR="006A54E5" w:rsidRPr="00EC6A05" w:rsidRDefault="0071244E" w:rsidP="006A54E5">
            <w:pPr>
              <w:rPr>
                <w:b/>
              </w:rPr>
            </w:pPr>
            <w:r w:rsidRPr="00EC6A05">
              <w:rPr>
                <w:b/>
              </w:rPr>
              <w:t>Rechnung an:</w:t>
            </w:r>
          </w:p>
        </w:tc>
        <w:sdt>
          <w:sdtPr>
            <w:id w:val="2032837044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7414" w:type="dxa"/>
              </w:tcPr>
              <w:p w:rsidR="006A54E5" w:rsidRDefault="001E2CD1" w:rsidP="001E2CD1">
                <w: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8" w:name="Text2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8" w:displacedByCustomXml="next"/>
          </w:sdtContent>
        </w:sdt>
      </w:tr>
    </w:tbl>
    <w:p w:rsidR="004B3516" w:rsidRDefault="004B3516" w:rsidP="004B3516">
      <w:pPr>
        <w:spacing w:after="0" w:line="240" w:lineRule="auto"/>
        <w:rPr>
          <w:b/>
        </w:rPr>
      </w:pPr>
    </w:p>
    <w:p w:rsidR="004B3516" w:rsidRDefault="004B3516" w:rsidP="004B3516">
      <w:pPr>
        <w:spacing w:after="0" w:line="240" w:lineRule="auto"/>
        <w:rPr>
          <w:b/>
        </w:rPr>
      </w:pPr>
      <w:r w:rsidRPr="004B3516">
        <w:rPr>
          <w:b/>
        </w:rPr>
        <w:t>Datenschutz:</w:t>
      </w:r>
    </w:p>
    <w:p w:rsidR="004B3516" w:rsidRDefault="004B3516" w:rsidP="004B3516">
      <w:pPr>
        <w:spacing w:after="0" w:line="240" w:lineRule="auto"/>
      </w:pPr>
      <w:r w:rsidRPr="004B3516">
        <w:t>Informationen</w:t>
      </w:r>
      <w:r>
        <w:t xml:space="preserve"> zum Datenschutz sind auf </w:t>
      </w:r>
      <w:hyperlink r:id="rId8" w:history="1">
        <w:r w:rsidRPr="001A1765">
          <w:rPr>
            <w:rStyle w:val="Hyperlink"/>
          </w:rPr>
          <w:t>https://www.sanktgotthard.at/datenschutz</w:t>
        </w:r>
      </w:hyperlink>
      <w:r>
        <w:t xml:space="preserve"> zu finden.</w:t>
      </w:r>
    </w:p>
    <w:p w:rsidR="004B3516" w:rsidRPr="004B3516" w:rsidRDefault="004B3516" w:rsidP="004B3516">
      <w:pPr>
        <w:spacing w:after="0" w:line="240" w:lineRule="auto"/>
      </w:pPr>
    </w:p>
    <w:sdt>
      <w:sdtPr>
        <w:id w:val="-369149294"/>
        <w:lock w:val="sdtLocked"/>
        <w:placeholder>
          <w:docPart w:val="DefaultPlaceholder_1081868574"/>
        </w:placeholder>
      </w:sdtPr>
      <w:sdtEndPr/>
      <w:sdtContent>
        <w:p w:rsidR="00DB20C9" w:rsidRDefault="001E2CD1" w:rsidP="006A54E5">
          <w:pPr>
            <w:spacing w:line="240" w:lineRule="auto"/>
          </w:pPr>
          <w: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bookmarkStart w:id="9" w:name="Text2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9" w:displacedByCustomXml="next"/>
      </w:sdtContent>
    </w:sdt>
    <w:p w:rsidR="00C3336A" w:rsidRDefault="00C3336A" w:rsidP="00D722E1">
      <w:pPr>
        <w:pBdr>
          <w:top w:val="single" w:sz="4" w:space="0" w:color="auto"/>
        </w:pBdr>
        <w:spacing w:line="240" w:lineRule="auto"/>
      </w:pPr>
      <w:r>
        <w:t xml:space="preserve">Ort, Datum                                                                                                    </w:t>
      </w:r>
      <w:r w:rsidR="005C3D03">
        <w:t>Unterschrift des Antragstellers</w:t>
      </w:r>
    </w:p>
    <w:p w:rsidR="00D722E1" w:rsidRDefault="00D722E1" w:rsidP="00D722E1">
      <w:pPr>
        <w:pStyle w:val="KeinLeerraum"/>
      </w:pPr>
    </w:p>
    <w:p w:rsidR="0027614A" w:rsidRDefault="00D722E1" w:rsidP="0027614A">
      <w:pPr>
        <w:pStyle w:val="KeinLeerraum"/>
        <w:ind w:left="426"/>
        <w:rPr>
          <w:b/>
        </w:rPr>
      </w:pPr>
      <w:r w:rsidRPr="0027614A">
        <w:rPr>
          <w:b/>
        </w:rPr>
        <w:t xml:space="preserve">Achtung! </w:t>
      </w:r>
    </w:p>
    <w:p w:rsidR="00D722E1" w:rsidRPr="0027614A" w:rsidRDefault="00D722E1" w:rsidP="0027614A">
      <w:pPr>
        <w:pStyle w:val="KeinLeerraum"/>
        <w:numPr>
          <w:ilvl w:val="0"/>
          <w:numId w:val="2"/>
        </w:numPr>
        <w:ind w:left="426"/>
        <w:rPr>
          <w:b/>
        </w:rPr>
      </w:pPr>
      <w:r w:rsidRPr="0027614A">
        <w:rPr>
          <w:b/>
        </w:rPr>
        <w:t>Der Termin wird nach Einreichung des Antrags</w:t>
      </w:r>
      <w:r w:rsidR="0027614A" w:rsidRPr="0027614A">
        <w:rPr>
          <w:b/>
        </w:rPr>
        <w:t xml:space="preserve"> geprüft und</w:t>
      </w:r>
      <w:r w:rsidRPr="0027614A">
        <w:rPr>
          <w:b/>
        </w:rPr>
        <w:t xml:space="preserve"> </w:t>
      </w:r>
      <w:r w:rsidR="00CD1403">
        <w:rPr>
          <w:b/>
        </w:rPr>
        <w:t>per E-Mail bestätigt.</w:t>
      </w:r>
    </w:p>
    <w:p w:rsidR="0027614A" w:rsidRDefault="00D722E1" w:rsidP="0027614A">
      <w:pPr>
        <w:pStyle w:val="KeinLeerraum"/>
        <w:numPr>
          <w:ilvl w:val="0"/>
          <w:numId w:val="2"/>
        </w:numPr>
        <w:ind w:left="426"/>
      </w:pPr>
      <w:r>
        <w:t xml:space="preserve">Kostenverrechnung </w:t>
      </w:r>
      <w:r w:rsidR="0027614A">
        <w:t xml:space="preserve">erfolgt durch Buchhaltung </w:t>
      </w:r>
      <w:r>
        <w:t>nach Veranstaltung</w:t>
      </w:r>
      <w:r w:rsidR="0027614A">
        <w:t>.</w:t>
      </w:r>
    </w:p>
    <w:p w:rsidR="00D722E1" w:rsidRPr="00D722E1" w:rsidRDefault="00D722E1" w:rsidP="0027614A">
      <w:pPr>
        <w:pStyle w:val="KeinLeerraum"/>
        <w:numPr>
          <w:ilvl w:val="0"/>
          <w:numId w:val="2"/>
        </w:numPr>
        <w:ind w:left="426"/>
        <w:rPr>
          <w:b/>
          <w:u w:val="single"/>
        </w:rPr>
      </w:pPr>
      <w:r w:rsidRPr="00D722E1">
        <w:rPr>
          <w:b/>
          <w:u w:val="single"/>
        </w:rPr>
        <w:t>Zusätzlich bei Turnsaalbenützung:</w:t>
      </w:r>
    </w:p>
    <w:p w:rsidR="00D722E1" w:rsidRDefault="00D722E1" w:rsidP="0027614A">
      <w:pPr>
        <w:pStyle w:val="KeinLeerraum"/>
        <w:ind w:left="426"/>
      </w:pPr>
      <w:r>
        <w:t>Termin für Übergabe und Rücknahme des Turnsaales vor und nach der Veranstaltung mit den Gemeindebediensteten vereinbaren</w:t>
      </w:r>
      <w:r w:rsidR="0027614A">
        <w:t>!</w:t>
      </w:r>
    </w:p>
    <w:sectPr w:rsidR="00D722E1" w:rsidSect="00D722E1">
      <w:type w:val="continuous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188"/>
    <w:multiLevelType w:val="hybridMultilevel"/>
    <w:tmpl w:val="0DB4F0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86289"/>
    <w:multiLevelType w:val="hybridMultilevel"/>
    <w:tmpl w:val="DA5C86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47D5"/>
    <w:multiLevelType w:val="hybridMultilevel"/>
    <w:tmpl w:val="F57296FC"/>
    <w:lvl w:ilvl="0" w:tplc="1200FD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931EBC"/>
    <w:multiLevelType w:val="hybridMultilevel"/>
    <w:tmpl w:val="9A10CB5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3B"/>
    <w:rsid w:val="00005037"/>
    <w:rsid w:val="000A7857"/>
    <w:rsid w:val="00124ECC"/>
    <w:rsid w:val="001276E9"/>
    <w:rsid w:val="001E2CD1"/>
    <w:rsid w:val="001F3FC9"/>
    <w:rsid w:val="0027614A"/>
    <w:rsid w:val="00277A16"/>
    <w:rsid w:val="0031095A"/>
    <w:rsid w:val="00383551"/>
    <w:rsid w:val="0047367E"/>
    <w:rsid w:val="004A1EE4"/>
    <w:rsid w:val="004B3516"/>
    <w:rsid w:val="005C3D03"/>
    <w:rsid w:val="00604866"/>
    <w:rsid w:val="00626F3B"/>
    <w:rsid w:val="006315BB"/>
    <w:rsid w:val="00657DFB"/>
    <w:rsid w:val="006A54E5"/>
    <w:rsid w:val="0071244E"/>
    <w:rsid w:val="00860861"/>
    <w:rsid w:val="00986D8B"/>
    <w:rsid w:val="00B000B0"/>
    <w:rsid w:val="00B02871"/>
    <w:rsid w:val="00C2695C"/>
    <w:rsid w:val="00C3336A"/>
    <w:rsid w:val="00CD1403"/>
    <w:rsid w:val="00D04087"/>
    <w:rsid w:val="00D722E1"/>
    <w:rsid w:val="00D8060B"/>
    <w:rsid w:val="00DB20C9"/>
    <w:rsid w:val="00E83A66"/>
    <w:rsid w:val="00EC6A05"/>
    <w:rsid w:val="00F45989"/>
    <w:rsid w:val="00FA6C4A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1E6"/>
  <w15:docId w15:val="{B35AD104-CF04-4426-A3AB-AD63E04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6F3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A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20C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8060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8060B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95C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5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7DF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ktgotthard.at/datenschut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ktgotthard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meinde@st-gotthard.ooe.gv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127E-3E9F-4D19-8FF5-6DFEC63D7E3D}"/>
      </w:docPartPr>
      <w:docPartBody>
        <w:p w:rsidR="00CD65C0" w:rsidRDefault="009F7F83" w:rsidP="009F7F83">
          <w:pPr>
            <w:pStyle w:val="DefaultPlaceholder1081868574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E7B20A97754398AE88151CDA28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D5F1-A5BF-46CD-B2DB-DE95EB92E495}"/>
      </w:docPartPr>
      <w:docPartBody>
        <w:p w:rsidR="00CD65C0" w:rsidRDefault="009F7F83" w:rsidP="009F7F83">
          <w:pPr>
            <w:pStyle w:val="45E7B20A97754398AE88151CDA2892D4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FB7C737F8C84581860F2713FECB9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613E3-9DD0-4CEC-BFF8-B4AF1924F8D9}"/>
      </w:docPartPr>
      <w:docPartBody>
        <w:p w:rsidR="00CD65C0" w:rsidRDefault="009F7F83" w:rsidP="00CD65C0">
          <w:pPr>
            <w:pStyle w:val="0FB7C737F8C84581860F2713FECB9D0B5"/>
          </w:pPr>
          <w:r>
            <w:t xml:space="preserve"> </w:t>
          </w:r>
        </w:p>
      </w:docPartBody>
    </w:docPart>
    <w:docPart>
      <w:docPartPr>
        <w:name w:val="B577EFA6823549DDA1ABE917E303A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4CE1-F4CB-4557-BBE1-926860647691}"/>
      </w:docPartPr>
      <w:docPartBody>
        <w:p w:rsidR="00CD65C0" w:rsidRDefault="009F7F83" w:rsidP="009F7F83">
          <w:pPr>
            <w:pStyle w:val="B577EFA6823549DDA1ABE917E303AF306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D08AC535243D6A48E324FD279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9F217-1E1C-4BC1-9574-06B181AACFAF}"/>
      </w:docPartPr>
      <w:docPartBody>
        <w:p w:rsidR="00CD65C0" w:rsidRDefault="009F7F83" w:rsidP="009F7F83">
          <w:pPr>
            <w:pStyle w:val="132D08AC535243D6A48E324FD27937866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FF208AF290415CAFFF7327427F7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A6A9D-B5DC-462C-8916-9BCB4F98B857}"/>
      </w:docPartPr>
      <w:docPartBody>
        <w:p w:rsidR="00CD65C0" w:rsidRDefault="009F7F83" w:rsidP="009F7F83">
          <w:pPr>
            <w:pStyle w:val="26FF208AF290415CAFFF7327427F7A656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77DBBCB3E24C85852C5A170F6A1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2658A-26B1-474E-9D03-C175C197DC4D}"/>
      </w:docPartPr>
      <w:docPartBody>
        <w:p w:rsidR="00CD65C0" w:rsidRDefault="009F7F83" w:rsidP="009F7F83">
          <w:pPr>
            <w:pStyle w:val="4C77DBBCB3E24C85852C5A170F6A14036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909041B7EE4F6B9792DE1E70D0E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A7460-31E9-4DD4-A796-77105F137C20}"/>
      </w:docPartPr>
      <w:docPartBody>
        <w:p w:rsidR="00CD65C0" w:rsidRDefault="009F7F83" w:rsidP="009F7F83">
          <w:pPr>
            <w:pStyle w:val="D5909041B7EE4F6B9792DE1E70D0E5E25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C10D5247AC4AB48F2AE7D14E943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29469-5D9D-41A2-A263-1DEB89D0EAD9}"/>
      </w:docPartPr>
      <w:docPartBody>
        <w:p w:rsidR="009D2DBD" w:rsidRDefault="009F7F83" w:rsidP="009F7F83">
          <w:pPr>
            <w:pStyle w:val="77C10D5247AC4AB48F2AE7D14E943B92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F60368735442586A4C3F72B480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72140-316E-427F-91DE-16232D26BDC9}"/>
      </w:docPartPr>
      <w:docPartBody>
        <w:p w:rsidR="009A5D37" w:rsidRDefault="009A5D37" w:rsidP="009A5D37">
          <w:pPr>
            <w:pStyle w:val="1B2F60368735442586A4C3F72B480E0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0AFB084CDF640A4A95702A97B4FD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66986-4DD3-4CE8-AD90-227665A3B57B}"/>
      </w:docPartPr>
      <w:docPartBody>
        <w:p w:rsidR="009A5D37" w:rsidRDefault="009A5D37" w:rsidP="009A5D37">
          <w:pPr>
            <w:pStyle w:val="80AFB084CDF640A4A95702A97B4FD88D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9304129CF64991A243EB4CE269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1F880-A149-4305-9CA8-E697F04FA0D2}"/>
      </w:docPartPr>
      <w:docPartBody>
        <w:p w:rsidR="009A5D37" w:rsidRDefault="009A5D37" w:rsidP="009A5D37">
          <w:pPr>
            <w:pStyle w:val="4F9304129CF64991A243EB4CE269D5AC"/>
          </w:pPr>
          <w:r w:rsidRPr="00975E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C0"/>
    <w:rsid w:val="009A5D37"/>
    <w:rsid w:val="009D2DBD"/>
    <w:rsid w:val="009F7F83"/>
    <w:rsid w:val="00CC26BE"/>
    <w:rsid w:val="00CD65C0"/>
    <w:rsid w:val="00F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D37"/>
    <w:rPr>
      <w:color w:val="808080"/>
    </w:rPr>
  </w:style>
  <w:style w:type="paragraph" w:customStyle="1" w:styleId="F8EB8965C09642CFA5E138EB227CFC20">
    <w:name w:val="F8EB8965C09642CFA5E138EB227CFC20"/>
    <w:rsid w:val="00CD65C0"/>
  </w:style>
  <w:style w:type="paragraph" w:customStyle="1" w:styleId="61BD58E640CD4DD29A5956CE794E4142">
    <w:name w:val="61BD58E640CD4DD29A5956CE794E4142"/>
    <w:rsid w:val="00CD65C0"/>
  </w:style>
  <w:style w:type="paragraph" w:customStyle="1" w:styleId="13E929F64DA1455F933708325866C5F2">
    <w:name w:val="13E929F64DA1455F933708325866C5F2"/>
    <w:rsid w:val="00CD65C0"/>
  </w:style>
  <w:style w:type="paragraph" w:customStyle="1" w:styleId="45E7B20A97754398AE88151CDA2892D4">
    <w:name w:val="45E7B20A97754398AE88151CDA2892D4"/>
    <w:rsid w:val="00CD65C0"/>
  </w:style>
  <w:style w:type="paragraph" w:customStyle="1" w:styleId="0884A09191314368BDE25A30E8290E21">
    <w:name w:val="0884A09191314368BDE25A30E8290E21"/>
    <w:rsid w:val="00CD65C0"/>
  </w:style>
  <w:style w:type="paragraph" w:customStyle="1" w:styleId="0FB7C737F8C84581860F2713FECB9D0B">
    <w:name w:val="0FB7C737F8C84581860F2713FECB9D0B"/>
    <w:rsid w:val="00CD65C0"/>
    <w:rPr>
      <w:rFonts w:eastAsiaTheme="minorHAnsi"/>
      <w:lang w:eastAsia="en-US"/>
    </w:rPr>
  </w:style>
  <w:style w:type="paragraph" w:customStyle="1" w:styleId="B577EFA6823549DDA1ABE917E303AF30">
    <w:name w:val="B577EFA6823549DDA1ABE917E303AF30"/>
    <w:rsid w:val="00CD65C0"/>
    <w:rPr>
      <w:rFonts w:eastAsiaTheme="minorHAnsi"/>
      <w:lang w:eastAsia="en-US"/>
    </w:rPr>
  </w:style>
  <w:style w:type="paragraph" w:customStyle="1" w:styleId="132D08AC535243D6A48E324FD2793786">
    <w:name w:val="132D08AC535243D6A48E324FD2793786"/>
    <w:rsid w:val="00CD65C0"/>
    <w:rPr>
      <w:rFonts w:eastAsiaTheme="minorHAnsi"/>
      <w:lang w:eastAsia="en-US"/>
    </w:rPr>
  </w:style>
  <w:style w:type="paragraph" w:customStyle="1" w:styleId="26FF208AF290415CAFFF7327427F7A65">
    <w:name w:val="26FF208AF290415CAFFF7327427F7A65"/>
    <w:rsid w:val="00CD65C0"/>
    <w:rPr>
      <w:rFonts w:eastAsiaTheme="minorHAnsi"/>
      <w:lang w:eastAsia="en-US"/>
    </w:rPr>
  </w:style>
  <w:style w:type="paragraph" w:customStyle="1" w:styleId="45E7B20A97754398AE88151CDA2892D41">
    <w:name w:val="45E7B20A97754398AE88151CDA2892D41"/>
    <w:rsid w:val="00CD65C0"/>
    <w:rPr>
      <w:rFonts w:eastAsiaTheme="minorHAnsi"/>
      <w:lang w:eastAsia="en-US"/>
    </w:rPr>
  </w:style>
  <w:style w:type="paragraph" w:customStyle="1" w:styleId="4C77DBBCB3E24C85852C5A170F6A1403">
    <w:name w:val="4C77DBBCB3E24C85852C5A170F6A1403"/>
    <w:rsid w:val="00CD65C0"/>
    <w:rPr>
      <w:rFonts w:eastAsiaTheme="minorHAnsi"/>
      <w:lang w:eastAsia="en-US"/>
    </w:rPr>
  </w:style>
  <w:style w:type="paragraph" w:customStyle="1" w:styleId="0FB7C737F8C84581860F2713FECB9D0B1">
    <w:name w:val="0FB7C737F8C84581860F2713FECB9D0B1"/>
    <w:rsid w:val="00CD65C0"/>
    <w:rPr>
      <w:rFonts w:eastAsiaTheme="minorHAnsi"/>
      <w:lang w:eastAsia="en-US"/>
    </w:rPr>
  </w:style>
  <w:style w:type="paragraph" w:customStyle="1" w:styleId="B577EFA6823549DDA1ABE917E303AF301">
    <w:name w:val="B577EFA6823549DDA1ABE917E303AF301"/>
    <w:rsid w:val="00CD65C0"/>
    <w:rPr>
      <w:rFonts w:eastAsiaTheme="minorHAnsi"/>
      <w:lang w:eastAsia="en-US"/>
    </w:rPr>
  </w:style>
  <w:style w:type="paragraph" w:customStyle="1" w:styleId="132D08AC535243D6A48E324FD27937861">
    <w:name w:val="132D08AC535243D6A48E324FD27937861"/>
    <w:rsid w:val="00CD65C0"/>
    <w:rPr>
      <w:rFonts w:eastAsiaTheme="minorHAnsi"/>
      <w:lang w:eastAsia="en-US"/>
    </w:rPr>
  </w:style>
  <w:style w:type="paragraph" w:customStyle="1" w:styleId="26FF208AF290415CAFFF7327427F7A651">
    <w:name w:val="26FF208AF290415CAFFF7327427F7A651"/>
    <w:rsid w:val="00CD65C0"/>
    <w:rPr>
      <w:rFonts w:eastAsiaTheme="minorHAnsi"/>
      <w:lang w:eastAsia="en-US"/>
    </w:rPr>
  </w:style>
  <w:style w:type="paragraph" w:customStyle="1" w:styleId="45E7B20A97754398AE88151CDA2892D42">
    <w:name w:val="45E7B20A97754398AE88151CDA2892D42"/>
    <w:rsid w:val="00CD65C0"/>
    <w:rPr>
      <w:rFonts w:eastAsiaTheme="minorHAnsi"/>
      <w:lang w:eastAsia="en-US"/>
    </w:rPr>
  </w:style>
  <w:style w:type="paragraph" w:customStyle="1" w:styleId="4C77DBBCB3E24C85852C5A170F6A14031">
    <w:name w:val="4C77DBBCB3E24C85852C5A170F6A14031"/>
    <w:rsid w:val="00CD65C0"/>
    <w:rPr>
      <w:rFonts w:eastAsiaTheme="minorHAnsi"/>
      <w:lang w:eastAsia="en-US"/>
    </w:rPr>
  </w:style>
  <w:style w:type="paragraph" w:customStyle="1" w:styleId="D5909041B7EE4F6B9792DE1E70D0E5E2">
    <w:name w:val="D5909041B7EE4F6B9792DE1E70D0E5E2"/>
    <w:rsid w:val="00CD65C0"/>
    <w:rPr>
      <w:rFonts w:eastAsiaTheme="minorHAnsi"/>
      <w:lang w:eastAsia="en-US"/>
    </w:rPr>
  </w:style>
  <w:style w:type="paragraph" w:customStyle="1" w:styleId="0FB7C737F8C84581860F2713FECB9D0B2">
    <w:name w:val="0FB7C737F8C84581860F2713FECB9D0B2"/>
    <w:rsid w:val="00CD65C0"/>
    <w:rPr>
      <w:rFonts w:eastAsiaTheme="minorHAnsi"/>
      <w:lang w:eastAsia="en-US"/>
    </w:rPr>
  </w:style>
  <w:style w:type="paragraph" w:customStyle="1" w:styleId="B577EFA6823549DDA1ABE917E303AF302">
    <w:name w:val="B577EFA6823549DDA1ABE917E303AF302"/>
    <w:rsid w:val="00CD65C0"/>
    <w:rPr>
      <w:rFonts w:eastAsiaTheme="minorHAnsi"/>
      <w:lang w:eastAsia="en-US"/>
    </w:rPr>
  </w:style>
  <w:style w:type="paragraph" w:customStyle="1" w:styleId="132D08AC535243D6A48E324FD27937862">
    <w:name w:val="132D08AC535243D6A48E324FD27937862"/>
    <w:rsid w:val="00CD65C0"/>
    <w:rPr>
      <w:rFonts w:eastAsiaTheme="minorHAnsi"/>
      <w:lang w:eastAsia="en-US"/>
    </w:rPr>
  </w:style>
  <w:style w:type="paragraph" w:customStyle="1" w:styleId="26FF208AF290415CAFFF7327427F7A652">
    <w:name w:val="26FF208AF290415CAFFF7327427F7A652"/>
    <w:rsid w:val="00CD65C0"/>
    <w:rPr>
      <w:rFonts w:eastAsiaTheme="minorHAnsi"/>
      <w:lang w:eastAsia="en-US"/>
    </w:rPr>
  </w:style>
  <w:style w:type="paragraph" w:customStyle="1" w:styleId="45E7B20A97754398AE88151CDA2892D43">
    <w:name w:val="45E7B20A97754398AE88151CDA2892D43"/>
    <w:rsid w:val="00CD65C0"/>
    <w:rPr>
      <w:rFonts w:eastAsiaTheme="minorHAnsi"/>
      <w:lang w:eastAsia="en-US"/>
    </w:rPr>
  </w:style>
  <w:style w:type="paragraph" w:customStyle="1" w:styleId="4C77DBBCB3E24C85852C5A170F6A14032">
    <w:name w:val="4C77DBBCB3E24C85852C5A170F6A14032"/>
    <w:rsid w:val="00CD65C0"/>
    <w:rPr>
      <w:rFonts w:eastAsiaTheme="minorHAnsi"/>
      <w:lang w:eastAsia="en-US"/>
    </w:rPr>
  </w:style>
  <w:style w:type="paragraph" w:customStyle="1" w:styleId="D5909041B7EE4F6B9792DE1E70D0E5E21">
    <w:name w:val="D5909041B7EE4F6B9792DE1E70D0E5E21"/>
    <w:rsid w:val="00CD65C0"/>
    <w:rPr>
      <w:rFonts w:eastAsiaTheme="minorHAnsi"/>
      <w:lang w:eastAsia="en-US"/>
    </w:rPr>
  </w:style>
  <w:style w:type="paragraph" w:customStyle="1" w:styleId="E34F60B68D7E4989A12B01598099A7DB">
    <w:name w:val="E34F60B68D7E4989A12B01598099A7DB"/>
    <w:rsid w:val="00CD65C0"/>
    <w:rPr>
      <w:rFonts w:eastAsiaTheme="minorHAnsi"/>
      <w:lang w:eastAsia="en-US"/>
    </w:rPr>
  </w:style>
  <w:style w:type="paragraph" w:customStyle="1" w:styleId="0FB7C737F8C84581860F2713FECB9D0B3">
    <w:name w:val="0FB7C737F8C84581860F2713FECB9D0B3"/>
    <w:rsid w:val="00CD65C0"/>
    <w:rPr>
      <w:rFonts w:eastAsiaTheme="minorHAnsi"/>
      <w:lang w:eastAsia="en-US"/>
    </w:rPr>
  </w:style>
  <w:style w:type="paragraph" w:customStyle="1" w:styleId="B577EFA6823549DDA1ABE917E303AF303">
    <w:name w:val="B577EFA6823549DDA1ABE917E303AF303"/>
    <w:rsid w:val="00CD65C0"/>
    <w:rPr>
      <w:rFonts w:eastAsiaTheme="minorHAnsi"/>
      <w:lang w:eastAsia="en-US"/>
    </w:rPr>
  </w:style>
  <w:style w:type="paragraph" w:customStyle="1" w:styleId="132D08AC535243D6A48E324FD27937863">
    <w:name w:val="132D08AC535243D6A48E324FD27937863"/>
    <w:rsid w:val="00CD65C0"/>
    <w:rPr>
      <w:rFonts w:eastAsiaTheme="minorHAnsi"/>
      <w:lang w:eastAsia="en-US"/>
    </w:rPr>
  </w:style>
  <w:style w:type="paragraph" w:customStyle="1" w:styleId="26FF208AF290415CAFFF7327427F7A653">
    <w:name w:val="26FF208AF290415CAFFF7327427F7A653"/>
    <w:rsid w:val="00CD65C0"/>
    <w:rPr>
      <w:rFonts w:eastAsiaTheme="minorHAnsi"/>
      <w:lang w:eastAsia="en-US"/>
    </w:rPr>
  </w:style>
  <w:style w:type="paragraph" w:customStyle="1" w:styleId="45E7B20A97754398AE88151CDA2892D44">
    <w:name w:val="45E7B20A97754398AE88151CDA2892D44"/>
    <w:rsid w:val="00CD65C0"/>
    <w:rPr>
      <w:rFonts w:eastAsiaTheme="minorHAnsi"/>
      <w:lang w:eastAsia="en-US"/>
    </w:rPr>
  </w:style>
  <w:style w:type="paragraph" w:customStyle="1" w:styleId="4C77DBBCB3E24C85852C5A170F6A14033">
    <w:name w:val="4C77DBBCB3E24C85852C5A170F6A14033"/>
    <w:rsid w:val="00CD65C0"/>
    <w:rPr>
      <w:rFonts w:eastAsiaTheme="minorHAnsi"/>
      <w:lang w:eastAsia="en-US"/>
    </w:rPr>
  </w:style>
  <w:style w:type="paragraph" w:customStyle="1" w:styleId="D5909041B7EE4F6B9792DE1E70D0E5E22">
    <w:name w:val="D5909041B7EE4F6B9792DE1E70D0E5E22"/>
    <w:rsid w:val="00CD65C0"/>
    <w:rPr>
      <w:rFonts w:eastAsiaTheme="minorHAnsi"/>
      <w:lang w:eastAsia="en-US"/>
    </w:rPr>
  </w:style>
  <w:style w:type="paragraph" w:customStyle="1" w:styleId="E34F60B68D7E4989A12B01598099A7DB1">
    <w:name w:val="E34F60B68D7E4989A12B01598099A7DB1"/>
    <w:rsid w:val="00CD65C0"/>
    <w:rPr>
      <w:rFonts w:eastAsiaTheme="minorHAnsi"/>
      <w:lang w:eastAsia="en-US"/>
    </w:rPr>
  </w:style>
  <w:style w:type="paragraph" w:customStyle="1" w:styleId="D980C2404EF14D9EB155310332A803F1">
    <w:name w:val="D980C2404EF14D9EB155310332A803F1"/>
    <w:rsid w:val="00CD65C0"/>
    <w:rPr>
      <w:rFonts w:eastAsiaTheme="minorHAnsi"/>
      <w:lang w:eastAsia="en-US"/>
    </w:rPr>
  </w:style>
  <w:style w:type="paragraph" w:customStyle="1" w:styleId="305AD8AC18C6423699D4F3A3A6946B7C">
    <w:name w:val="305AD8AC18C6423699D4F3A3A6946B7C"/>
    <w:rsid w:val="00CD65C0"/>
    <w:rPr>
      <w:rFonts w:eastAsiaTheme="minorHAnsi"/>
      <w:lang w:eastAsia="en-US"/>
    </w:rPr>
  </w:style>
  <w:style w:type="paragraph" w:customStyle="1" w:styleId="43C4509E68E64C0695CBAB636C099981">
    <w:name w:val="43C4509E68E64C0695CBAB636C099981"/>
    <w:rsid w:val="00CD65C0"/>
    <w:rPr>
      <w:rFonts w:eastAsiaTheme="minorHAnsi"/>
      <w:lang w:eastAsia="en-US"/>
    </w:rPr>
  </w:style>
  <w:style w:type="paragraph" w:customStyle="1" w:styleId="0FB7C737F8C84581860F2713FECB9D0B4">
    <w:name w:val="0FB7C737F8C84581860F2713FECB9D0B4"/>
    <w:rsid w:val="00CD65C0"/>
    <w:rPr>
      <w:rFonts w:eastAsiaTheme="minorHAnsi"/>
      <w:lang w:eastAsia="en-US"/>
    </w:rPr>
  </w:style>
  <w:style w:type="paragraph" w:customStyle="1" w:styleId="B577EFA6823549DDA1ABE917E303AF304">
    <w:name w:val="B577EFA6823549DDA1ABE917E303AF304"/>
    <w:rsid w:val="00CD65C0"/>
    <w:rPr>
      <w:rFonts w:eastAsiaTheme="minorHAnsi"/>
      <w:lang w:eastAsia="en-US"/>
    </w:rPr>
  </w:style>
  <w:style w:type="paragraph" w:customStyle="1" w:styleId="132D08AC535243D6A48E324FD27937864">
    <w:name w:val="132D08AC535243D6A48E324FD27937864"/>
    <w:rsid w:val="00CD65C0"/>
    <w:rPr>
      <w:rFonts w:eastAsiaTheme="minorHAnsi"/>
      <w:lang w:eastAsia="en-US"/>
    </w:rPr>
  </w:style>
  <w:style w:type="paragraph" w:customStyle="1" w:styleId="26FF208AF290415CAFFF7327427F7A654">
    <w:name w:val="26FF208AF290415CAFFF7327427F7A654"/>
    <w:rsid w:val="00CD65C0"/>
    <w:rPr>
      <w:rFonts w:eastAsiaTheme="minorHAnsi"/>
      <w:lang w:eastAsia="en-US"/>
    </w:rPr>
  </w:style>
  <w:style w:type="paragraph" w:customStyle="1" w:styleId="45E7B20A97754398AE88151CDA2892D45">
    <w:name w:val="45E7B20A97754398AE88151CDA2892D45"/>
    <w:rsid w:val="00CD65C0"/>
    <w:rPr>
      <w:rFonts w:eastAsiaTheme="minorHAnsi"/>
      <w:lang w:eastAsia="en-US"/>
    </w:rPr>
  </w:style>
  <w:style w:type="paragraph" w:customStyle="1" w:styleId="4C77DBBCB3E24C85852C5A170F6A14034">
    <w:name w:val="4C77DBBCB3E24C85852C5A170F6A14034"/>
    <w:rsid w:val="00CD65C0"/>
    <w:rPr>
      <w:rFonts w:eastAsiaTheme="minorHAnsi"/>
      <w:lang w:eastAsia="en-US"/>
    </w:rPr>
  </w:style>
  <w:style w:type="paragraph" w:customStyle="1" w:styleId="D5909041B7EE4F6B9792DE1E70D0E5E23">
    <w:name w:val="D5909041B7EE4F6B9792DE1E70D0E5E23"/>
    <w:rsid w:val="00CD65C0"/>
    <w:rPr>
      <w:rFonts w:eastAsiaTheme="minorHAnsi"/>
      <w:lang w:eastAsia="en-US"/>
    </w:rPr>
  </w:style>
  <w:style w:type="paragraph" w:customStyle="1" w:styleId="E34F60B68D7E4989A12B01598099A7DB2">
    <w:name w:val="E34F60B68D7E4989A12B01598099A7DB2"/>
    <w:rsid w:val="00CD65C0"/>
    <w:rPr>
      <w:rFonts w:eastAsiaTheme="minorHAnsi"/>
      <w:lang w:eastAsia="en-US"/>
    </w:rPr>
  </w:style>
  <w:style w:type="paragraph" w:customStyle="1" w:styleId="D980C2404EF14D9EB155310332A803F11">
    <w:name w:val="D980C2404EF14D9EB155310332A803F11"/>
    <w:rsid w:val="00CD65C0"/>
    <w:rPr>
      <w:rFonts w:eastAsiaTheme="minorHAnsi"/>
      <w:lang w:eastAsia="en-US"/>
    </w:rPr>
  </w:style>
  <w:style w:type="paragraph" w:customStyle="1" w:styleId="305AD8AC18C6423699D4F3A3A6946B7C1">
    <w:name w:val="305AD8AC18C6423699D4F3A3A6946B7C1"/>
    <w:rsid w:val="00CD65C0"/>
    <w:rPr>
      <w:rFonts w:eastAsiaTheme="minorHAnsi"/>
      <w:lang w:eastAsia="en-US"/>
    </w:rPr>
  </w:style>
  <w:style w:type="paragraph" w:customStyle="1" w:styleId="43C4509E68E64C0695CBAB636C0999811">
    <w:name w:val="43C4509E68E64C0695CBAB636C0999811"/>
    <w:rsid w:val="00CD65C0"/>
    <w:rPr>
      <w:rFonts w:eastAsiaTheme="minorHAnsi"/>
      <w:lang w:eastAsia="en-US"/>
    </w:rPr>
  </w:style>
  <w:style w:type="paragraph" w:customStyle="1" w:styleId="F686216DF2D64D2A99AAAEDDD5D040C9">
    <w:name w:val="F686216DF2D64D2A99AAAEDDD5D040C9"/>
    <w:rsid w:val="00CD65C0"/>
    <w:rPr>
      <w:rFonts w:eastAsiaTheme="minorHAnsi"/>
      <w:lang w:eastAsia="en-US"/>
    </w:rPr>
  </w:style>
  <w:style w:type="paragraph" w:customStyle="1" w:styleId="EDE99BDACDF74B79ADE5EB8AF3B79325">
    <w:name w:val="EDE99BDACDF74B79ADE5EB8AF3B79325"/>
    <w:rsid w:val="00CD65C0"/>
    <w:rPr>
      <w:rFonts w:eastAsiaTheme="minorHAnsi"/>
      <w:lang w:eastAsia="en-US"/>
    </w:rPr>
  </w:style>
  <w:style w:type="paragraph" w:customStyle="1" w:styleId="E21FDCBBC4D7423A85BAFB14B3962D2B">
    <w:name w:val="E21FDCBBC4D7423A85BAFB14B3962D2B"/>
    <w:rsid w:val="00CD65C0"/>
    <w:rPr>
      <w:rFonts w:eastAsiaTheme="minorHAnsi"/>
      <w:lang w:eastAsia="en-US"/>
    </w:rPr>
  </w:style>
  <w:style w:type="paragraph" w:customStyle="1" w:styleId="0FB7C737F8C84581860F2713FECB9D0B5">
    <w:name w:val="0FB7C737F8C84581860F2713FECB9D0B5"/>
    <w:rsid w:val="00CD65C0"/>
    <w:rPr>
      <w:rFonts w:eastAsiaTheme="minorHAnsi"/>
      <w:lang w:eastAsia="en-US"/>
    </w:rPr>
  </w:style>
  <w:style w:type="paragraph" w:customStyle="1" w:styleId="B577EFA6823549DDA1ABE917E303AF305">
    <w:name w:val="B577EFA6823549DDA1ABE917E303AF305"/>
    <w:rsid w:val="00CD65C0"/>
    <w:rPr>
      <w:rFonts w:eastAsiaTheme="minorHAnsi"/>
      <w:lang w:eastAsia="en-US"/>
    </w:rPr>
  </w:style>
  <w:style w:type="paragraph" w:customStyle="1" w:styleId="132D08AC535243D6A48E324FD27937865">
    <w:name w:val="132D08AC535243D6A48E324FD27937865"/>
    <w:rsid w:val="00CD65C0"/>
    <w:rPr>
      <w:rFonts w:eastAsiaTheme="minorHAnsi"/>
      <w:lang w:eastAsia="en-US"/>
    </w:rPr>
  </w:style>
  <w:style w:type="paragraph" w:customStyle="1" w:styleId="26FF208AF290415CAFFF7327427F7A655">
    <w:name w:val="26FF208AF290415CAFFF7327427F7A655"/>
    <w:rsid w:val="00CD65C0"/>
    <w:rPr>
      <w:rFonts w:eastAsiaTheme="minorHAnsi"/>
      <w:lang w:eastAsia="en-US"/>
    </w:rPr>
  </w:style>
  <w:style w:type="paragraph" w:customStyle="1" w:styleId="45E7B20A97754398AE88151CDA2892D46">
    <w:name w:val="45E7B20A97754398AE88151CDA2892D46"/>
    <w:rsid w:val="00CD65C0"/>
    <w:rPr>
      <w:rFonts w:eastAsiaTheme="minorHAnsi"/>
      <w:lang w:eastAsia="en-US"/>
    </w:rPr>
  </w:style>
  <w:style w:type="paragraph" w:customStyle="1" w:styleId="4C77DBBCB3E24C85852C5A170F6A14035">
    <w:name w:val="4C77DBBCB3E24C85852C5A170F6A14035"/>
    <w:rsid w:val="00CD65C0"/>
    <w:rPr>
      <w:rFonts w:eastAsiaTheme="minorHAnsi"/>
      <w:lang w:eastAsia="en-US"/>
    </w:rPr>
  </w:style>
  <w:style w:type="paragraph" w:customStyle="1" w:styleId="D5909041B7EE4F6B9792DE1E70D0E5E24">
    <w:name w:val="D5909041B7EE4F6B9792DE1E70D0E5E24"/>
    <w:rsid w:val="00CD65C0"/>
    <w:rPr>
      <w:rFonts w:eastAsiaTheme="minorHAnsi"/>
      <w:lang w:eastAsia="en-US"/>
    </w:rPr>
  </w:style>
  <w:style w:type="paragraph" w:customStyle="1" w:styleId="E34F60B68D7E4989A12B01598099A7DB3">
    <w:name w:val="E34F60B68D7E4989A12B01598099A7DB3"/>
    <w:rsid w:val="00CD65C0"/>
    <w:rPr>
      <w:rFonts w:eastAsiaTheme="minorHAnsi"/>
      <w:lang w:eastAsia="en-US"/>
    </w:rPr>
  </w:style>
  <w:style w:type="paragraph" w:customStyle="1" w:styleId="D980C2404EF14D9EB155310332A803F12">
    <w:name w:val="D980C2404EF14D9EB155310332A803F12"/>
    <w:rsid w:val="00CD65C0"/>
    <w:rPr>
      <w:rFonts w:eastAsiaTheme="minorHAnsi"/>
      <w:lang w:eastAsia="en-US"/>
    </w:rPr>
  </w:style>
  <w:style w:type="paragraph" w:customStyle="1" w:styleId="305AD8AC18C6423699D4F3A3A6946B7C2">
    <w:name w:val="305AD8AC18C6423699D4F3A3A6946B7C2"/>
    <w:rsid w:val="00CD65C0"/>
    <w:rPr>
      <w:rFonts w:eastAsiaTheme="minorHAnsi"/>
      <w:lang w:eastAsia="en-US"/>
    </w:rPr>
  </w:style>
  <w:style w:type="paragraph" w:customStyle="1" w:styleId="43C4509E68E64C0695CBAB636C0999812">
    <w:name w:val="43C4509E68E64C0695CBAB636C0999812"/>
    <w:rsid w:val="00CD65C0"/>
    <w:rPr>
      <w:rFonts w:eastAsiaTheme="minorHAnsi"/>
      <w:lang w:eastAsia="en-US"/>
    </w:rPr>
  </w:style>
  <w:style w:type="paragraph" w:customStyle="1" w:styleId="F686216DF2D64D2A99AAAEDDD5D040C91">
    <w:name w:val="F686216DF2D64D2A99AAAEDDD5D040C91"/>
    <w:rsid w:val="00CD65C0"/>
    <w:rPr>
      <w:rFonts w:eastAsiaTheme="minorHAnsi"/>
      <w:lang w:eastAsia="en-US"/>
    </w:rPr>
  </w:style>
  <w:style w:type="paragraph" w:customStyle="1" w:styleId="EDE99BDACDF74B79ADE5EB8AF3B793251">
    <w:name w:val="EDE99BDACDF74B79ADE5EB8AF3B793251"/>
    <w:rsid w:val="00CD65C0"/>
    <w:rPr>
      <w:rFonts w:eastAsiaTheme="minorHAnsi"/>
      <w:lang w:eastAsia="en-US"/>
    </w:rPr>
  </w:style>
  <w:style w:type="paragraph" w:customStyle="1" w:styleId="E21FDCBBC4D7423A85BAFB14B3962D2B1">
    <w:name w:val="E21FDCBBC4D7423A85BAFB14B3962D2B1"/>
    <w:rsid w:val="00CD65C0"/>
    <w:rPr>
      <w:rFonts w:eastAsiaTheme="minorHAnsi"/>
      <w:lang w:eastAsia="en-US"/>
    </w:rPr>
  </w:style>
  <w:style w:type="paragraph" w:customStyle="1" w:styleId="B5A5524E35D44725BAB81AA4BCFA2212">
    <w:name w:val="B5A5524E35D44725BAB81AA4BCFA2212"/>
    <w:rsid w:val="00CD65C0"/>
    <w:rPr>
      <w:rFonts w:eastAsiaTheme="minorHAnsi"/>
      <w:lang w:eastAsia="en-US"/>
    </w:rPr>
  </w:style>
  <w:style w:type="paragraph" w:customStyle="1" w:styleId="248FCCAA26E44FB1A164719D6EF27706">
    <w:name w:val="248FCCAA26E44FB1A164719D6EF27706"/>
    <w:rsid w:val="00CD65C0"/>
    <w:rPr>
      <w:rFonts w:eastAsiaTheme="minorHAnsi"/>
      <w:lang w:eastAsia="en-US"/>
    </w:rPr>
  </w:style>
  <w:style w:type="paragraph" w:customStyle="1" w:styleId="A9CDDFCC43A44751AB774B9903EABA19">
    <w:name w:val="A9CDDFCC43A44751AB774B9903EABA19"/>
    <w:rsid w:val="00CD65C0"/>
    <w:rPr>
      <w:rFonts w:eastAsiaTheme="minorHAnsi"/>
      <w:lang w:eastAsia="en-US"/>
    </w:rPr>
  </w:style>
  <w:style w:type="paragraph" w:customStyle="1" w:styleId="B577EFA6823549DDA1ABE917E303AF306">
    <w:name w:val="B577EFA6823549DDA1ABE917E303AF306"/>
    <w:rsid w:val="009F7F83"/>
    <w:rPr>
      <w:rFonts w:eastAsiaTheme="minorHAnsi"/>
      <w:lang w:eastAsia="en-US"/>
    </w:rPr>
  </w:style>
  <w:style w:type="paragraph" w:customStyle="1" w:styleId="132D08AC535243D6A48E324FD27937866">
    <w:name w:val="132D08AC535243D6A48E324FD27937866"/>
    <w:rsid w:val="009F7F83"/>
    <w:rPr>
      <w:rFonts w:eastAsiaTheme="minorHAnsi"/>
      <w:lang w:eastAsia="en-US"/>
    </w:rPr>
  </w:style>
  <w:style w:type="paragraph" w:customStyle="1" w:styleId="26FF208AF290415CAFFF7327427F7A656">
    <w:name w:val="26FF208AF290415CAFFF7327427F7A656"/>
    <w:rsid w:val="009F7F83"/>
    <w:rPr>
      <w:rFonts w:eastAsiaTheme="minorHAnsi"/>
      <w:lang w:eastAsia="en-US"/>
    </w:rPr>
  </w:style>
  <w:style w:type="paragraph" w:customStyle="1" w:styleId="45E7B20A97754398AE88151CDA2892D47">
    <w:name w:val="45E7B20A97754398AE88151CDA2892D47"/>
    <w:rsid w:val="009F7F83"/>
    <w:rPr>
      <w:rFonts w:eastAsiaTheme="minorHAnsi"/>
      <w:lang w:eastAsia="en-US"/>
    </w:rPr>
  </w:style>
  <w:style w:type="paragraph" w:customStyle="1" w:styleId="4C77DBBCB3E24C85852C5A170F6A14036">
    <w:name w:val="4C77DBBCB3E24C85852C5A170F6A14036"/>
    <w:rsid w:val="009F7F83"/>
    <w:rPr>
      <w:rFonts w:eastAsiaTheme="minorHAnsi"/>
      <w:lang w:eastAsia="en-US"/>
    </w:rPr>
  </w:style>
  <w:style w:type="paragraph" w:customStyle="1" w:styleId="D5909041B7EE4F6B9792DE1E70D0E5E25">
    <w:name w:val="D5909041B7EE4F6B9792DE1E70D0E5E25"/>
    <w:rsid w:val="009F7F83"/>
    <w:rPr>
      <w:rFonts w:eastAsiaTheme="minorHAnsi"/>
      <w:lang w:eastAsia="en-US"/>
    </w:rPr>
  </w:style>
  <w:style w:type="paragraph" w:customStyle="1" w:styleId="E34F60B68D7E4989A12B01598099A7DB4">
    <w:name w:val="E34F60B68D7E4989A12B01598099A7DB4"/>
    <w:rsid w:val="009F7F83"/>
    <w:rPr>
      <w:rFonts w:eastAsiaTheme="minorHAnsi"/>
      <w:lang w:eastAsia="en-US"/>
    </w:rPr>
  </w:style>
  <w:style w:type="paragraph" w:customStyle="1" w:styleId="D980C2404EF14D9EB155310332A803F13">
    <w:name w:val="D980C2404EF14D9EB155310332A803F13"/>
    <w:rsid w:val="009F7F83"/>
    <w:rPr>
      <w:rFonts w:eastAsiaTheme="minorHAnsi"/>
      <w:lang w:eastAsia="en-US"/>
    </w:rPr>
  </w:style>
  <w:style w:type="paragraph" w:customStyle="1" w:styleId="305AD8AC18C6423699D4F3A3A6946B7C3">
    <w:name w:val="305AD8AC18C6423699D4F3A3A6946B7C3"/>
    <w:rsid w:val="009F7F83"/>
    <w:rPr>
      <w:rFonts w:eastAsiaTheme="minorHAnsi"/>
      <w:lang w:eastAsia="en-US"/>
    </w:rPr>
  </w:style>
  <w:style w:type="paragraph" w:customStyle="1" w:styleId="43C4509E68E64C0695CBAB636C0999813">
    <w:name w:val="43C4509E68E64C0695CBAB636C0999813"/>
    <w:rsid w:val="009F7F83"/>
    <w:rPr>
      <w:rFonts w:eastAsiaTheme="minorHAnsi"/>
      <w:lang w:eastAsia="en-US"/>
    </w:rPr>
  </w:style>
  <w:style w:type="paragraph" w:customStyle="1" w:styleId="F686216DF2D64D2A99AAAEDDD5D040C92">
    <w:name w:val="F686216DF2D64D2A99AAAEDDD5D040C92"/>
    <w:rsid w:val="009F7F83"/>
    <w:rPr>
      <w:rFonts w:eastAsiaTheme="minorHAnsi"/>
      <w:lang w:eastAsia="en-US"/>
    </w:rPr>
  </w:style>
  <w:style w:type="paragraph" w:customStyle="1" w:styleId="EDE99BDACDF74B79ADE5EB8AF3B793252">
    <w:name w:val="EDE99BDACDF74B79ADE5EB8AF3B793252"/>
    <w:rsid w:val="009F7F83"/>
    <w:rPr>
      <w:rFonts w:eastAsiaTheme="minorHAnsi"/>
      <w:lang w:eastAsia="en-US"/>
    </w:rPr>
  </w:style>
  <w:style w:type="paragraph" w:customStyle="1" w:styleId="E21FDCBBC4D7423A85BAFB14B3962D2B2">
    <w:name w:val="E21FDCBBC4D7423A85BAFB14B3962D2B2"/>
    <w:rsid w:val="009F7F83"/>
    <w:rPr>
      <w:rFonts w:eastAsiaTheme="minorHAnsi"/>
      <w:lang w:eastAsia="en-US"/>
    </w:rPr>
  </w:style>
  <w:style w:type="paragraph" w:customStyle="1" w:styleId="B5A5524E35D44725BAB81AA4BCFA22121">
    <w:name w:val="B5A5524E35D44725BAB81AA4BCFA22121"/>
    <w:rsid w:val="009F7F83"/>
    <w:rPr>
      <w:rFonts w:eastAsiaTheme="minorHAnsi"/>
      <w:lang w:eastAsia="en-US"/>
    </w:rPr>
  </w:style>
  <w:style w:type="paragraph" w:customStyle="1" w:styleId="248FCCAA26E44FB1A164719D6EF277061">
    <w:name w:val="248FCCAA26E44FB1A164719D6EF277061"/>
    <w:rsid w:val="009F7F83"/>
    <w:rPr>
      <w:rFonts w:eastAsiaTheme="minorHAnsi"/>
      <w:lang w:eastAsia="en-US"/>
    </w:rPr>
  </w:style>
  <w:style w:type="paragraph" w:customStyle="1" w:styleId="A9CDDFCC43A44751AB774B9903EABA191">
    <w:name w:val="A9CDDFCC43A44751AB774B9903EABA191"/>
    <w:rsid w:val="009F7F83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9F7F83"/>
    <w:rPr>
      <w:rFonts w:eastAsiaTheme="minorHAnsi"/>
      <w:lang w:eastAsia="en-US"/>
    </w:rPr>
  </w:style>
  <w:style w:type="paragraph" w:customStyle="1" w:styleId="77C10D5247AC4AB48F2AE7D14E943B92">
    <w:name w:val="77C10D5247AC4AB48F2AE7D14E943B92"/>
    <w:rsid w:val="009F7F83"/>
    <w:pPr>
      <w:spacing w:after="200" w:line="276" w:lineRule="auto"/>
    </w:pPr>
    <w:rPr>
      <w:lang w:val="de-DE" w:eastAsia="de-DE"/>
    </w:rPr>
  </w:style>
  <w:style w:type="paragraph" w:customStyle="1" w:styleId="1B2F60368735442586A4C3F72B480E03">
    <w:name w:val="1B2F60368735442586A4C3F72B480E03"/>
    <w:rsid w:val="009A5D37"/>
  </w:style>
  <w:style w:type="paragraph" w:customStyle="1" w:styleId="80AFB084CDF640A4A95702A97B4FD88D">
    <w:name w:val="80AFB084CDF640A4A95702A97B4FD88D"/>
    <w:rsid w:val="009A5D37"/>
  </w:style>
  <w:style w:type="paragraph" w:customStyle="1" w:styleId="4F9304129CF64991A243EB4CE269D5AC">
    <w:name w:val="4F9304129CF64991A243EB4CE269D5AC"/>
    <w:rsid w:val="009A5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D828-3748-4900-95C3-E0DC8A67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Ferial1</dc:creator>
  <cp:lastModifiedBy>Wurzinger Anita</cp:lastModifiedBy>
  <cp:revision>3</cp:revision>
  <cp:lastPrinted>2022-07-18T12:22:00Z</cp:lastPrinted>
  <dcterms:created xsi:type="dcterms:W3CDTF">2023-01-24T08:29:00Z</dcterms:created>
  <dcterms:modified xsi:type="dcterms:W3CDTF">2023-01-24T08:30:00Z</dcterms:modified>
</cp:coreProperties>
</file>